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8</w:t>
      </w:r>
    </w:p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Nr GT.272…….2013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</w:t>
      </w:r>
      <w:r>
        <w:rPr>
          <w:rFonts w:ascii="Arial" w:hAnsi="Arial" w:cs="Arial"/>
          <w:b/>
          <w:sz w:val="22"/>
        </w:rPr>
        <w:t>………………….</w:t>
      </w:r>
      <w:r w:rsidRPr="00F543F6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pomiędzy: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Gminą Łukta, z siedzibą przy ul. Mazurskiej 2, 14-105 Łukta, </w:t>
      </w:r>
      <w:r>
        <w:rPr>
          <w:rFonts w:ascii="Arial" w:hAnsi="Arial" w:cs="Arial"/>
          <w:b/>
          <w:bCs/>
          <w:sz w:val="22"/>
        </w:rPr>
        <w:t>REGON 510743226,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NIP 7412089964</w:t>
      </w:r>
      <w:r>
        <w:rPr>
          <w:rFonts w:ascii="Arial" w:hAnsi="Arial" w:cs="Arial"/>
          <w:sz w:val="22"/>
        </w:rPr>
        <w:t>, 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Leonowicza – Wójta Gminy Łukta,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 kontrasygnacie Skarbnika Gminy Łukta – Elżbiety Langowskiej,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w dalszej części umowy „</w:t>
      </w:r>
      <w:r>
        <w:rPr>
          <w:rFonts w:ascii="Arial" w:hAnsi="Arial" w:cs="Arial"/>
          <w:b/>
          <w:sz w:val="22"/>
        </w:rPr>
        <w:t>Zamawiającym”</w:t>
      </w:r>
      <w:r>
        <w:rPr>
          <w:rFonts w:ascii="Arial" w:hAnsi="Arial" w:cs="Arial"/>
          <w:sz w:val="22"/>
        </w:rPr>
        <w:t>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firmą </w:t>
      </w:r>
      <w:r>
        <w:rPr>
          <w:rFonts w:ascii="Arial" w:hAnsi="Arial" w:cs="Arial"/>
          <w:b/>
          <w:sz w:val="22"/>
        </w:rPr>
        <w:t>………………………………….</w:t>
      </w:r>
      <w:r w:rsidRPr="00F543F6">
        <w:rPr>
          <w:rFonts w:ascii="Arial" w:hAnsi="Arial" w:cs="Arial"/>
          <w:b/>
          <w:sz w:val="22"/>
        </w:rPr>
        <w:t>,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 w:rsidRPr="00F543F6">
        <w:rPr>
          <w:rFonts w:ascii="Arial" w:hAnsi="Arial" w:cs="Arial"/>
          <w:b/>
          <w:sz w:val="22"/>
        </w:rPr>
        <w:t xml:space="preserve">NIP </w:t>
      </w:r>
      <w:r>
        <w:rPr>
          <w:rFonts w:ascii="Arial" w:hAnsi="Arial" w:cs="Arial"/>
          <w:b/>
          <w:sz w:val="22"/>
        </w:rPr>
        <w:t>…………… REGON………………..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 – ……………………..,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„</w:t>
      </w:r>
      <w:r>
        <w:rPr>
          <w:rFonts w:ascii="Arial" w:hAnsi="Arial" w:cs="Arial"/>
          <w:b/>
          <w:sz w:val="22"/>
        </w:rPr>
        <w:t>Wykonawcą</w:t>
      </w:r>
      <w:r>
        <w:rPr>
          <w:rFonts w:ascii="Arial" w:hAnsi="Arial" w:cs="Arial"/>
          <w:sz w:val="22"/>
        </w:rPr>
        <w:t>”,</w:t>
      </w:r>
    </w:p>
    <w:p w:rsidR="00E1162C" w:rsidRDefault="00E1162C" w:rsidP="00E1162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wyniku rozstrzygnięcia przetargu nieograniczonego  zgodnie z ustawą z dnia  29 stycznia 2004r. – Prawo zamówień publicznych (t. j. </w:t>
      </w:r>
      <w:r w:rsidR="004E1E96">
        <w:rPr>
          <w:rFonts w:ascii="Arial" w:hAnsi="Arial" w:cs="Arial"/>
          <w:color w:val="000000"/>
          <w:kern w:val="2"/>
          <w:sz w:val="22"/>
        </w:rPr>
        <w:t xml:space="preserve">Dz. U. z 2013 r., poz. </w:t>
      </w:r>
      <w:r>
        <w:rPr>
          <w:rFonts w:ascii="Arial" w:hAnsi="Arial" w:cs="Arial"/>
          <w:color w:val="000000"/>
          <w:kern w:val="2"/>
          <w:sz w:val="22"/>
        </w:rPr>
        <w:t>9</w:t>
      </w:r>
      <w:r w:rsidR="004E1E96">
        <w:rPr>
          <w:rFonts w:ascii="Arial" w:hAnsi="Arial" w:cs="Arial"/>
          <w:color w:val="000000"/>
          <w:kern w:val="2"/>
          <w:sz w:val="22"/>
        </w:rPr>
        <w:t>07</w:t>
      </w:r>
      <w:r>
        <w:rPr>
          <w:rFonts w:ascii="Arial" w:hAnsi="Arial" w:cs="Arial"/>
          <w:color w:val="000000"/>
          <w:kern w:val="2"/>
          <w:sz w:val="22"/>
        </w:rPr>
        <w:t xml:space="preserve">, z </w:t>
      </w:r>
      <w:proofErr w:type="spellStart"/>
      <w:r>
        <w:rPr>
          <w:rFonts w:ascii="Arial" w:hAnsi="Arial" w:cs="Arial"/>
          <w:color w:val="000000"/>
          <w:kern w:val="2"/>
          <w:sz w:val="22"/>
        </w:rPr>
        <w:t>późn</w:t>
      </w:r>
      <w:proofErr w:type="spellEnd"/>
      <w:r>
        <w:rPr>
          <w:rFonts w:ascii="Arial" w:hAnsi="Arial" w:cs="Arial"/>
          <w:color w:val="000000"/>
          <w:kern w:val="2"/>
          <w:sz w:val="22"/>
        </w:rPr>
        <w:t>. zm.)</w:t>
      </w:r>
      <w:r>
        <w:rPr>
          <w:rFonts w:ascii="Arial" w:hAnsi="Arial" w:cs="Arial"/>
          <w:sz w:val="22"/>
        </w:rPr>
        <w:t xml:space="preserve"> – zwanej dalej „Ustawą”, została zawarta umowa o następującej treści: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Przedmiot umowy</w:t>
      </w:r>
    </w:p>
    <w:p w:rsidR="001C4841" w:rsidRDefault="001C4841" w:rsidP="00E1162C">
      <w:pPr>
        <w:jc w:val="center"/>
        <w:rPr>
          <w:rFonts w:ascii="Arial" w:hAnsi="Arial" w:cs="Arial"/>
          <w:b/>
          <w:sz w:val="22"/>
        </w:rPr>
      </w:pPr>
    </w:p>
    <w:p w:rsidR="001C4841" w:rsidRPr="004E1E96" w:rsidRDefault="001C4841" w:rsidP="004E1E96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4E1E96">
        <w:rPr>
          <w:rFonts w:ascii="Arial" w:hAnsi="Arial" w:cs="Arial"/>
          <w:sz w:val="22"/>
        </w:rPr>
        <w:t xml:space="preserve">Przedmiotem zamówienia jest wykonanie zadania pn.: </w:t>
      </w:r>
      <w:r w:rsidR="004E1E96" w:rsidRPr="004E1E96">
        <w:rPr>
          <w:rFonts w:ascii="Arial" w:hAnsi="Arial" w:cs="Arial"/>
          <w:sz w:val="22"/>
        </w:rPr>
        <w:t xml:space="preserve">„Budowa pomostu </w:t>
      </w:r>
      <w:proofErr w:type="spellStart"/>
      <w:r w:rsidR="004E1E96" w:rsidRPr="004E1E96">
        <w:rPr>
          <w:rFonts w:ascii="Arial" w:hAnsi="Arial" w:cs="Arial"/>
          <w:sz w:val="22"/>
        </w:rPr>
        <w:t>rekreacyjno</w:t>
      </w:r>
      <w:proofErr w:type="spellEnd"/>
      <w:r w:rsidR="004E1E96" w:rsidRPr="004E1E96">
        <w:rPr>
          <w:rFonts w:ascii="Arial" w:hAnsi="Arial" w:cs="Arial"/>
          <w:sz w:val="22"/>
        </w:rPr>
        <w:t xml:space="preserve"> – widokowego na jeziorze Isąg”.</w:t>
      </w:r>
    </w:p>
    <w:p w:rsidR="001C4841" w:rsidRPr="001C4841" w:rsidRDefault="001C4841" w:rsidP="001C4841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Projekt jest współfinansowany ze środków Europejskiego Funduszu Rolnego w ramach Programu Rozwoju Obszarów Wiejskich na 2007 – 2013”:</w:t>
      </w:r>
    </w:p>
    <w:p w:rsidR="001C4841" w:rsidRPr="001C4841" w:rsidRDefault="001C4841" w:rsidP="001C4841">
      <w:p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Działanie: 413 „Wdrażanie lokalnych strategii rozwoju” w ramach działania „Odnowa i rozwój wsi”</w:t>
      </w:r>
      <w:r>
        <w:rPr>
          <w:rFonts w:ascii="Arial" w:hAnsi="Arial" w:cs="Arial"/>
          <w:sz w:val="22"/>
        </w:rPr>
        <w:t>.</w:t>
      </w:r>
      <w:r w:rsidRPr="001C4841">
        <w:rPr>
          <w:rFonts w:ascii="Arial" w:hAnsi="Arial" w:cs="Arial"/>
          <w:sz w:val="22"/>
        </w:rPr>
        <w:t xml:space="preserve"> </w:t>
      </w:r>
    </w:p>
    <w:p w:rsidR="001C4841" w:rsidRPr="001C4841" w:rsidRDefault="001C4841" w:rsidP="001C4841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Przedmiot zamówienia obejmuje wykonanie następującego zakresu robót:</w:t>
      </w:r>
    </w:p>
    <w:p w:rsidR="001C4841" w:rsidRPr="001C4841" w:rsidRDefault="00ED2C9F" w:rsidP="001C4841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budowę nowego pomostu</w:t>
      </w:r>
      <w:r w:rsidR="001C4841" w:rsidRPr="001C4841">
        <w:rPr>
          <w:rFonts w:ascii="Arial" w:hAnsi="Arial" w:cs="Arial"/>
          <w:sz w:val="22"/>
        </w:rPr>
        <w:t xml:space="preserve">, </w:t>
      </w:r>
    </w:p>
    <w:p w:rsidR="001C4841" w:rsidRPr="001C4841" w:rsidRDefault="00ED2C9F" w:rsidP="00ED2C9F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budowę zadaszonego punktu widokowego – altana.</w:t>
      </w:r>
    </w:p>
    <w:p w:rsidR="00ED2C9F" w:rsidRPr="00DD0768" w:rsidRDefault="00ED2C9F" w:rsidP="00ED2C9F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Integralną część niniejszej umowy stanowią: Specyfikacja istotnych warunków zamówienia, Dokumentacja projektowa, Przedmiary robót, Specyfikacja techniczna wykonania i odbioru robót budowlanych oraz oferta przetargowa Wykonawcy. Przedmiot umowy musi być wykonany zgodnie z obowiązującymi przepisami, normami oraz na ustalonych niniejszą umową warunkach.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4B07CE" w:rsidRDefault="004B07CE" w:rsidP="00E1162C">
      <w:pPr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§</w:t>
      </w:r>
      <w:r>
        <w:rPr>
          <w:rFonts w:ascii="Arial" w:hAnsi="Arial" w:cs="Arial"/>
          <w:b/>
          <w:sz w:val="22"/>
        </w:rPr>
        <w:t xml:space="preserve"> 2.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wykonania zamówienia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1C4841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 umowy zostanie wykonany </w:t>
      </w:r>
      <w:r w:rsidR="001C4841">
        <w:rPr>
          <w:rFonts w:ascii="Arial" w:hAnsi="Arial" w:cs="Arial"/>
          <w:sz w:val="22"/>
        </w:rPr>
        <w:t xml:space="preserve">i zgłoszony do </w:t>
      </w:r>
      <w:r w:rsidR="00035D6A">
        <w:rPr>
          <w:rFonts w:ascii="Arial" w:hAnsi="Arial" w:cs="Arial"/>
          <w:sz w:val="22"/>
        </w:rPr>
        <w:t>dnia 10.03</w:t>
      </w:r>
      <w:r w:rsidR="00A7068C">
        <w:rPr>
          <w:rFonts w:ascii="Arial" w:hAnsi="Arial" w:cs="Arial"/>
          <w:sz w:val="22"/>
        </w:rPr>
        <w:t>.2014 r.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3.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Obowiązki stron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Obowiązki Zamawiającego: </w:t>
      </w:r>
    </w:p>
    <w:p w:rsidR="00A633EA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Dostarczenie Wykonawcy 1 egze</w:t>
      </w:r>
      <w:r w:rsidR="001446A0">
        <w:rPr>
          <w:rFonts w:ascii="Arial" w:hAnsi="Arial" w:cs="Arial"/>
          <w:sz w:val="22"/>
        </w:rPr>
        <w:t>mplarza projektu budowlano - wykonawczego</w:t>
      </w:r>
      <w:r w:rsidR="00A633EA">
        <w:rPr>
          <w:rFonts w:ascii="Arial" w:hAnsi="Arial" w:cs="Arial"/>
          <w:sz w:val="22"/>
        </w:rPr>
        <w:t xml:space="preserve"> i przedmiaru</w:t>
      </w:r>
      <w:r>
        <w:rPr>
          <w:rFonts w:ascii="Arial" w:hAnsi="Arial" w:cs="Arial"/>
          <w:sz w:val="22"/>
        </w:rPr>
        <w:t xml:space="preserve"> robót</w:t>
      </w:r>
      <w:r w:rsidR="00A633E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1446A0">
        <w:rPr>
          <w:rFonts w:ascii="Arial" w:hAnsi="Arial" w:cs="Arial"/>
          <w:sz w:val="22"/>
        </w:rPr>
        <w:t>.2. Przekazanie kopii pozwolenia</w:t>
      </w:r>
      <w:r>
        <w:rPr>
          <w:rFonts w:ascii="Arial" w:hAnsi="Arial" w:cs="Arial"/>
          <w:sz w:val="22"/>
        </w:rPr>
        <w:t xml:space="preserve"> na </w:t>
      </w:r>
      <w:r w:rsidR="00A633EA">
        <w:rPr>
          <w:rFonts w:ascii="Arial" w:hAnsi="Arial" w:cs="Arial"/>
          <w:sz w:val="22"/>
        </w:rPr>
        <w:t>budowę</w:t>
      </w:r>
      <w:r w:rsidR="006C2AFE">
        <w:rPr>
          <w:rFonts w:ascii="Arial" w:hAnsi="Arial" w:cs="Arial"/>
          <w:sz w:val="22"/>
        </w:rPr>
        <w:t xml:space="preserve"> wraz z dziennikiem budowy.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1.3. Przekazanie Wykonawcy, w ciągu 7 dni od daty podpisania umowy, placu budowy.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1.4. Zapewnienie bieżącego nadzoru inwestorskiego, obejmującego wszystkie branże przedmiotu umowy.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1.5. Dokonanie odbioru wykonanych robót budowlanych na zasadach określonych w § 8 niniejszej umowy.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1.6. Zapłata za wykonane i odebrane roboty.</w:t>
      </w: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Obowiązki Wykonawcy: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2.1. Protokolarne przejęcie terenu budowy.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2.2. Zorganizowanie placu budowy w sposób umożliwiający utrzymanie porządku na placu budowy w czasie realizacji prac. Wykonawca jest zobowiązany zabezpieczyć i oznakować prowadzone roboty oraz dbać o stan techniczny i prawidłowość oznakowania przez cały czas trwania realizacji robót budowlanych. Wykonawca ponosi pełną odpowiedzialność za teren budowy od chwili przejęcia placu budowy.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2.3. Prawidłowe wykonanie wszystkich prac związanych z realizacją przedmiotu umowy zgodnie ze Specyfikacją istotnych warunków zamówienia, </w:t>
      </w:r>
      <w:r w:rsidR="001446A0">
        <w:rPr>
          <w:rFonts w:ascii="Arial" w:hAnsi="Arial" w:cs="Arial"/>
          <w:sz w:val="22"/>
        </w:rPr>
        <w:t>Dokumentacją projektową</w:t>
      </w:r>
      <w:r>
        <w:rPr>
          <w:rFonts w:ascii="Arial" w:hAnsi="Arial" w:cs="Arial"/>
          <w:sz w:val="22"/>
        </w:rPr>
        <w:t>, Przedmiarami robót</w:t>
      </w:r>
      <w:r w:rsidR="001446A0">
        <w:rPr>
          <w:rFonts w:ascii="Arial" w:hAnsi="Arial" w:cs="Arial"/>
          <w:sz w:val="22"/>
        </w:rPr>
        <w:t>, Specyfikacją techniczną wykonania i odbioru robót budowlanych,</w:t>
      </w:r>
      <w:r>
        <w:rPr>
          <w:rFonts w:ascii="Arial" w:hAnsi="Arial" w:cs="Arial"/>
          <w:sz w:val="22"/>
        </w:rPr>
        <w:t xml:space="preserve"> przy użyciu własnych materiałów, niniejszą umową, zasadami wiedzy technicznej, Polskimi Normami i obowiązującymi przepisami prawa budowlanego.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2.4. Wypłata  bez dodatkowego wynagrodzenia od Zamawiającego odszkodowań właścicielom posesji, które w wyniku przeprowadzonych robót budowlanych zostały uszkodzone poprzez wyrządzone szkody w ogrodzeniach, uprawach bądź </w:t>
      </w:r>
      <w:proofErr w:type="spellStart"/>
      <w:r>
        <w:rPr>
          <w:rFonts w:ascii="Arial" w:hAnsi="Arial" w:cs="Arial"/>
          <w:sz w:val="22"/>
        </w:rPr>
        <w:t>nasadzeniach</w:t>
      </w:r>
      <w:proofErr w:type="spellEnd"/>
      <w:r>
        <w:rPr>
          <w:rFonts w:ascii="Arial" w:hAnsi="Arial" w:cs="Arial"/>
          <w:sz w:val="22"/>
        </w:rPr>
        <w:t xml:space="preserve"> trwałych, a w sytuacji gdy nie jest wypłacane odszkodowanie – do przywrócenia terenu do stanu pierwotnego.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2.5. Przestrzeganie przepisów BHP i przeciwpożarowych.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2.6. Współpraca ze służbami Zamawiającego.</w:t>
      </w:r>
    </w:p>
    <w:p w:rsidR="00E1162C" w:rsidRDefault="00E1162C" w:rsidP="00B55619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2.7. Koordynacja prac realizowanych przez podwykonawców w przypadku, gdy Wykonawca wykonuje część robót przy udziale podwykonawców.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2.8</w:t>
      </w:r>
      <w:r w:rsidR="00E1162C">
        <w:rPr>
          <w:rFonts w:ascii="Arial" w:hAnsi="Arial" w:cs="Arial"/>
          <w:sz w:val="22"/>
        </w:rPr>
        <w:t xml:space="preserve">. Prowadzenie dokumentacji budowy, o której mowa w prawie budowlanym.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2.9</w:t>
      </w:r>
      <w:r w:rsidR="00E1162C">
        <w:rPr>
          <w:rFonts w:ascii="Arial" w:hAnsi="Arial" w:cs="Arial"/>
          <w:sz w:val="22"/>
        </w:rPr>
        <w:t xml:space="preserve">. Zgłaszanie obiektów i robót do odbioru.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2.10</w:t>
      </w:r>
      <w:r w:rsidR="00E1162C">
        <w:rPr>
          <w:rFonts w:ascii="Arial" w:hAnsi="Arial" w:cs="Arial"/>
          <w:sz w:val="22"/>
        </w:rPr>
        <w:t xml:space="preserve">. Likwidacja placu budowy i zaplecza własnego Wykonawcy bezzwłocznie po zakończeniu robót, lecz nie później niż 14 dni od daty dokonania odbioru końcowego. </w:t>
      </w:r>
    </w:p>
    <w:p w:rsidR="00E1162C" w:rsidRDefault="00B55619" w:rsidP="001C5371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2.11</w:t>
      </w:r>
      <w:r w:rsidR="00E1162C">
        <w:rPr>
          <w:rFonts w:ascii="Arial" w:hAnsi="Arial" w:cs="Arial"/>
          <w:sz w:val="22"/>
        </w:rPr>
        <w:t>. Wykonanie kosztorysu powykonawczego</w:t>
      </w:r>
      <w:r w:rsidR="00B6685D">
        <w:rPr>
          <w:rFonts w:ascii="Arial" w:hAnsi="Arial" w:cs="Arial"/>
          <w:sz w:val="22"/>
        </w:rPr>
        <w:t xml:space="preserve"> różnicowego</w:t>
      </w:r>
      <w:r w:rsidR="00E1162C">
        <w:rPr>
          <w:rFonts w:ascii="Arial" w:hAnsi="Arial" w:cs="Arial"/>
          <w:sz w:val="22"/>
        </w:rPr>
        <w:t xml:space="preserve"> metodą uproszczoną</w:t>
      </w:r>
      <w:r w:rsidR="00B6685D">
        <w:rPr>
          <w:rFonts w:ascii="Arial" w:hAnsi="Arial" w:cs="Arial"/>
          <w:sz w:val="22"/>
        </w:rPr>
        <w:t>,</w:t>
      </w:r>
      <w:r w:rsidR="00E1162C">
        <w:rPr>
          <w:rFonts w:ascii="Arial" w:hAnsi="Arial" w:cs="Arial"/>
          <w:sz w:val="22"/>
        </w:rPr>
        <w:t xml:space="preserve"> w wersji papierowej w 2 egzemplarzach oraz wersji elektronicznej w formacie PDF.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 4.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Wynagrodzenie </w:t>
      </w:r>
    </w:p>
    <w:p w:rsidR="00E1162C" w:rsidRDefault="00E1162C" w:rsidP="00E1162C">
      <w:pPr>
        <w:jc w:val="center"/>
        <w:rPr>
          <w:rFonts w:ascii="Arial" w:hAnsi="Arial" w:cs="Arial"/>
          <w:sz w:val="22"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1. Za wykonanie przedmiotu umowy, określonego w § 1 ust. 1 niniejszej umowy, strony ustalają wynagrodzenie ryczałtowe </w:t>
      </w:r>
      <w:r>
        <w:rPr>
          <w:rFonts w:ascii="Arial" w:hAnsi="Arial" w:cs="Arial"/>
          <w:b/>
          <w:sz w:val="22"/>
        </w:rPr>
        <w:t>w wysokości brutto: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……..</w:t>
      </w:r>
      <w:r w:rsidRPr="00C475E3">
        <w:rPr>
          <w:rFonts w:ascii="Arial" w:hAnsi="Arial" w:cs="Arial"/>
          <w:b/>
          <w:sz w:val="22"/>
        </w:rPr>
        <w:t xml:space="preserve"> zł</w:t>
      </w:r>
      <w:r>
        <w:rPr>
          <w:rFonts w:ascii="Arial" w:hAnsi="Arial" w:cs="Arial"/>
          <w:sz w:val="22"/>
        </w:rPr>
        <w:t>, (</w:t>
      </w:r>
      <w:r>
        <w:rPr>
          <w:rFonts w:ascii="Arial" w:hAnsi="Arial" w:cs="Arial"/>
          <w:i/>
          <w:sz w:val="22"/>
        </w:rPr>
        <w:t>słownie złotych</w:t>
      </w:r>
      <w:r>
        <w:rPr>
          <w:rFonts w:ascii="Arial" w:hAnsi="Arial" w:cs="Arial"/>
          <w:sz w:val="22"/>
        </w:rPr>
        <w:t xml:space="preserve">: ………..), w tym podatek VAT w wysokości: wg stawki …% co stanowi kwotę …… zł </w:t>
      </w:r>
      <w:r>
        <w:rPr>
          <w:rFonts w:ascii="Arial" w:hAnsi="Arial" w:cs="Arial"/>
          <w:i/>
          <w:sz w:val="22"/>
        </w:rPr>
        <w:t xml:space="preserve">(słownie złotych: </w:t>
      </w:r>
      <w:r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sz w:val="22"/>
        </w:rPr>
        <w:t xml:space="preserve">.Wartość robót bez podatku VAT (netto) wynosi: ……. zł </w:t>
      </w:r>
      <w:r>
        <w:rPr>
          <w:rFonts w:ascii="Arial" w:hAnsi="Arial" w:cs="Arial"/>
          <w:i/>
          <w:sz w:val="22"/>
        </w:rPr>
        <w:t>(słownie złotych:</w:t>
      </w:r>
      <w:r>
        <w:rPr>
          <w:rFonts w:ascii="Arial" w:hAnsi="Arial" w:cs="Arial"/>
          <w:sz w:val="22"/>
        </w:rPr>
        <w:t xml:space="preserve"> …………..).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Wynagrodzenie ryczałtowe, o którym mowa w ust. 1 obejmuje wszelkie koszty związane z realizacją przedmiotu umowy, w tym ryzyko Wykonawcy z tytułu oszacowania wszelkich kosztów związanych z realizacją przedmiotu umowy. Niedoszacowanie, pominięcie oraz brak rozpoznania zakresu przedmiotu umowy nie może być podstawą do żądania zmiany wynagrodzenia ryczałtowego określonego w ust. 1. Strony niniejszej umowy nie mogą zmienić ceny wykonania zamówienia przedstawionej w ust. 1 poza okolicznością przedstawioną w ust. 3.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Wynagrodzenie określone w ust. 1 zostanie zmienione w przypadku urzędowych zmian w obowiązujących przepisach podatkowych, w tym zmiany podatku VAT. </w:t>
      </w:r>
    </w:p>
    <w:p w:rsidR="00E1162C" w:rsidRDefault="00E1162C" w:rsidP="00E1162C">
      <w:pPr>
        <w:ind w:left="284" w:hanging="284"/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5.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Rozliczenia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>Rozliczenie finansowe za wykonanie przedmiotu umowy nastąpi fakturą końcową, wystawioną na Gminę Łukta, ul. Mazurska 2, 14-105 Łukta, NIP: 7412089964. Podstawą do wystawienia faktury jest protokół odbioru końcowego zatwierdzony przez Inspektora nadzoru.</w:t>
      </w:r>
    </w:p>
    <w:p w:rsidR="00E1162C" w:rsidRDefault="00E1162C" w:rsidP="00E1162C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Zapłata za wykonanie przedmiotu umowy, dokonana zostanie przelewem na rachunek bankowy Wykonawcy podany na fakturze, w terminie 30 dni od daty otrzymania prawidłowo wystawionej faktury wraz z protokołem odbioru końcowego. Za datę płatności uważa się dzień obciążenia rachunku bankowego Zamawiającego.</w:t>
      </w:r>
    </w:p>
    <w:p w:rsidR="00E1162C" w:rsidRDefault="00E1162C" w:rsidP="00E1162C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 faktury końcowej Zamawiający ma prawo potrącić wysokość kar umownych, o których mowa w § 11.</w:t>
      </w:r>
    </w:p>
    <w:p w:rsidR="00E1162C" w:rsidRDefault="00E1162C" w:rsidP="00E1162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pStyle w:val="NormalnyWeb"/>
        <w:spacing w:before="0" w:beforeAutospacing="0" w:after="0"/>
        <w:ind w:right="-23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(brzmienie § 6 w przypadku udziału podwykonawców)</w:t>
      </w:r>
    </w:p>
    <w:p w:rsidR="00E1162C" w:rsidRDefault="00E1162C" w:rsidP="00E1162C">
      <w:pPr>
        <w:pStyle w:val="NormalnyWeb"/>
        <w:spacing w:before="0" w:beforeAutospacing="0" w:after="0"/>
        <w:ind w:right="-23"/>
        <w:jc w:val="center"/>
      </w:pP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może wykonać przedmiot umowy przy udziale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robót przez podwykonawców nie zwalnia Wykonawcy od odpowiedzialności i zobowiązań wynikających z warunków niniejszej umowy. Wykonawca, zlecając roboty podwykonawcom, zobowiązany jest bezwzględnie przestrzegać przepisów wynikających z art. 647¹ ustawy z dnia 23 kwietnia 1964 r. - Kodeks cywilny (Dz. U. Nr 16, poz.93,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zm.). Zamawiającemu przysługuje prawo żądania od Wykonawcy zmiany </w:t>
      </w:r>
      <w:r>
        <w:rPr>
          <w:rFonts w:ascii="Arial" w:hAnsi="Arial" w:cs="Arial"/>
          <w:sz w:val="22"/>
          <w:szCs w:val="22"/>
        </w:rPr>
        <w:lastRenderedPageBreak/>
        <w:t>podwykonawcy, jeżeli ten realizuje roboty w sposób wadliwy, niezgodny z założeniami i przepisami.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realizuje przy pomocy podwykonawców następujący zakres prac: (podać nazwę podwykonawcy wraz z adresem, zakres prac i ich wartość):…………………………</w:t>
      </w:r>
    </w:p>
    <w:p w:rsidR="00E1162C" w:rsidRDefault="00E1162C" w:rsidP="00E1162C">
      <w:pPr>
        <w:pStyle w:val="NormalnyWeb"/>
        <w:spacing w:before="0" w:beforeAutospacing="0" w:after="0"/>
        <w:ind w:left="360"/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Pozostały zakres przedmiotu umowy Wykonawca wykona siłami własnymi.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zobowiązany jest na żądanie Zamawiającego udzielić mu wszelkich informacji dotyczących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ponosi wobec Zamawiającego pełną odpowiedzialność za roboty, które wykonuje przy pomocy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 xml:space="preserve">Warunkiem zapłaty wynagrodzenia Wykonawcy, o którym mowa w § 4 ust. 1 niniejszej umowy, będzie udokumentowanie przez Wykonawcę, że uregulował wszystkie należności w stosunku do podwykonawców. W tym celu Wykonawca przedstawi Zamawiającemu oświadczenie każdego podwykonawcy, że Wykonawca uregulował należności wynikające z podwykonawstwa oraz Wykonawca przedłoży kserokopię dokumentu potwierdzającego zapłatę na rzecz podwykonawców. Wykonawca przedstawi na </w:t>
      </w:r>
      <w:proofErr w:type="spellStart"/>
      <w:r>
        <w:rPr>
          <w:rFonts w:ascii="Arial" w:hAnsi="Arial" w:cs="Arial"/>
          <w:sz w:val="22"/>
          <w:szCs w:val="22"/>
        </w:rPr>
        <w:t>conajmniej</w:t>
      </w:r>
      <w:proofErr w:type="spellEnd"/>
      <w:r>
        <w:rPr>
          <w:rFonts w:ascii="Arial" w:hAnsi="Arial" w:cs="Arial"/>
          <w:sz w:val="22"/>
          <w:szCs w:val="22"/>
        </w:rPr>
        <w:t xml:space="preserve"> 5 dni przed upływem terminu płatności oświadczenie o nie zaleganiu z płatnościami wobec podwykonawcy, podpisane przez tego podwykonawcę.</w:t>
      </w:r>
    </w:p>
    <w:p w:rsidR="00E1162C" w:rsidRDefault="00E1162C" w:rsidP="00E1162C">
      <w:pPr>
        <w:pStyle w:val="NormalnyWeb"/>
        <w:spacing w:before="0" w:beforeAutospacing="0" w:after="0"/>
      </w:pPr>
    </w:p>
    <w:p w:rsidR="00E1162C" w:rsidRDefault="00E1162C" w:rsidP="00E1162C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(brzmienie § 6 w przypadku braku podwykonawców)</w:t>
      </w:r>
    </w:p>
    <w:p w:rsidR="00E1162C" w:rsidRDefault="00E1162C" w:rsidP="00E1162C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</w:p>
    <w:p w:rsidR="00E1162C" w:rsidRDefault="00E1162C" w:rsidP="00E1162C">
      <w:pPr>
        <w:pStyle w:val="NormalnyWeb"/>
        <w:spacing w:before="0" w:beforeAutospacing="0" w:after="0"/>
        <w:ind w:right="-23"/>
      </w:pPr>
      <w:r>
        <w:rPr>
          <w:rFonts w:ascii="Arial" w:hAnsi="Arial" w:cs="Arial"/>
          <w:sz w:val="22"/>
          <w:szCs w:val="22"/>
        </w:rPr>
        <w:t>Wykonawca zobowiązuje się wykonać siłami własnymi zakres rzeczowy przedmiotu umowy.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7.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1. Nadzór z ramienia Zamawiającego nad wykonywaniem przedmiotu umowy prowadzić będzie </w:t>
      </w:r>
      <w:r w:rsidRPr="004313D5">
        <w:rPr>
          <w:rFonts w:ascii="Arial" w:hAnsi="Arial" w:cs="Arial"/>
          <w:sz w:val="22"/>
        </w:rPr>
        <w:t>Inspektor nadzoru</w:t>
      </w:r>
      <w:r>
        <w:rPr>
          <w:rFonts w:ascii="Arial" w:hAnsi="Arial" w:cs="Arial"/>
          <w:sz w:val="22"/>
        </w:rPr>
        <w:t xml:space="preserve">, tj. ………….; nr uprawnień: ……….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Kierownikiem budowy będzie: ……….., posiadający uprawnienia nr: ……….</w:t>
      </w:r>
    </w:p>
    <w:p w:rsidR="00E1162C" w:rsidRPr="00663373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Istnieje możliwość dokonania zmiany Kierownika budowy oraz pozostałych osób przedstawionych w ofercie przetargowej, zgodnie z postanowieniami </w:t>
      </w:r>
      <w:r w:rsidRPr="00AA4E62">
        <w:rPr>
          <w:rFonts w:ascii="Arial" w:hAnsi="Arial" w:cs="Arial"/>
          <w:sz w:val="22"/>
        </w:rPr>
        <w:t>§ 13.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Zamawiający może także zażądać od Wykonawcy zmiany osób, o których mowa w ust. 3 niniejszego paragrafu, jeżeli uzna, że nie wykonują należycie swoich obowiązków. Wykonawca obowiązany jest dokonać zmiany tych osób w terminie nie dłuższym niż 7 dni od daty złożenia wniosku przez Zamawiającego. 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8.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Czynności odbiorowe przedmiotu zamówienia</w:t>
      </w:r>
    </w:p>
    <w:p w:rsidR="00E1162C" w:rsidRDefault="00E1162C" w:rsidP="00E1162C">
      <w:pPr>
        <w:jc w:val="both"/>
        <w:rPr>
          <w:b/>
        </w:rPr>
      </w:pPr>
    </w:p>
    <w:p w:rsidR="00E1162C" w:rsidRPr="00E740A1" w:rsidRDefault="00E740A1" w:rsidP="00E740A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E1162C" w:rsidRPr="00E740A1">
        <w:rPr>
          <w:rFonts w:ascii="Arial" w:hAnsi="Arial" w:cs="Arial"/>
          <w:sz w:val="22"/>
        </w:rPr>
        <w:t>Wykonawca zgłosi Zamawiającemu gotowość do odbioru końcowego pisemnym wnioskiem. Wraz z wnioskiem Wykonawca przekaże Zamawiającemu komplet dokumentów pozwalających na ocenę prawidłowości wykonania przedmiotu umowy, a w tym m.in.:</w:t>
      </w:r>
    </w:p>
    <w:p w:rsidR="00445363" w:rsidRPr="00445363" w:rsidRDefault="00445363" w:rsidP="00445363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2"/>
          <w:szCs w:val="22"/>
        </w:rPr>
      </w:pPr>
      <w:r w:rsidRPr="00445363">
        <w:rPr>
          <w:rFonts w:ascii="Arial" w:hAnsi="Arial" w:cs="Arial"/>
          <w:sz w:val="22"/>
          <w:szCs w:val="22"/>
        </w:rPr>
        <w:t>2.1. Oryginał dziennika budowy.</w:t>
      </w:r>
    </w:p>
    <w:p w:rsidR="00445363" w:rsidRPr="00267093" w:rsidRDefault="00445363" w:rsidP="00267093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Protokoły odbiorów technicznych, wykonanych pomiarów i prób</w:t>
      </w:r>
      <w:r w:rsidR="001446A0">
        <w:rPr>
          <w:rFonts w:ascii="Arial" w:hAnsi="Arial" w:cs="Arial"/>
          <w:bCs/>
          <w:sz w:val="22"/>
          <w:szCs w:val="22"/>
        </w:rPr>
        <w:t>, wyniki badań itp</w:t>
      </w:r>
      <w:r w:rsidR="00E1162C">
        <w:rPr>
          <w:rFonts w:ascii="Arial" w:hAnsi="Arial" w:cs="Arial"/>
          <w:bCs/>
          <w:sz w:val="22"/>
          <w:szCs w:val="22"/>
        </w:rPr>
        <w:t>.</w:t>
      </w:r>
    </w:p>
    <w:p w:rsidR="00E1162C" w:rsidRDefault="00445363" w:rsidP="00E1162C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Aprobaty techniczne na wbudowane materiały, wyroby i urządzenia, wymagane przepisami certyfikaty zgodności, dokumenty potwierdzające dopuszczenie wyrobów do jednostkowego stosowania w obiekcie budowlanym.</w:t>
      </w:r>
    </w:p>
    <w:p w:rsidR="00E1162C" w:rsidRDefault="00445363" w:rsidP="00E1162C">
      <w:pPr>
        <w:pStyle w:val="NormalnyWeb"/>
        <w:spacing w:before="0" w:beforeAutospacing="0" w:after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B7579">
        <w:rPr>
          <w:rFonts w:ascii="Arial" w:hAnsi="Arial" w:cs="Arial"/>
          <w:sz w:val="22"/>
          <w:szCs w:val="22"/>
        </w:rPr>
        <w:t>4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Oświadczenia wymagane przepisami prawa budowlanego.</w:t>
      </w:r>
      <w:r w:rsidR="00E1162C">
        <w:rPr>
          <w:rFonts w:ascii="Arial" w:hAnsi="Arial" w:cs="Arial"/>
          <w:sz w:val="22"/>
          <w:szCs w:val="22"/>
        </w:rPr>
        <w:t xml:space="preserve"> </w:t>
      </w:r>
    </w:p>
    <w:p w:rsidR="00E1162C" w:rsidRDefault="004B7579" w:rsidP="00E1162C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2.5</w:t>
      </w:r>
      <w:r w:rsidR="00E1162C">
        <w:rPr>
          <w:rFonts w:ascii="Arial" w:hAnsi="Arial" w:cs="Arial"/>
          <w:sz w:val="22"/>
        </w:rPr>
        <w:t>. Kosztorys powykonawczy</w:t>
      </w:r>
      <w:r w:rsidR="00B6685D">
        <w:rPr>
          <w:rFonts w:ascii="Arial" w:hAnsi="Arial" w:cs="Arial"/>
          <w:sz w:val="22"/>
        </w:rPr>
        <w:t xml:space="preserve"> różnicowy</w:t>
      </w:r>
      <w:r w:rsidR="00E1162C">
        <w:rPr>
          <w:rFonts w:ascii="Arial" w:hAnsi="Arial" w:cs="Arial"/>
          <w:sz w:val="22"/>
        </w:rPr>
        <w:t>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Rozpoczęcie czynności odbioru nastąpi w terminie do 7 dni, licząc od daty potwierdzenia przez Inspektora nadzoru zgłoszenia przez Wykonawcę gotowości do odbioru robót.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Z czynności odbioru zostanie sporządzony protokół odbioru końcowego, który zawierać będzie wszystkie ustalenia i zalecenia poczynione w trakcie odbioru, jak też terminy wyznaczone na usunięcie ewentualnych wad stwierdzonych przy odbiorze. Protokół odbioru końcowego stanowić będzie podstawę do ostatecznego rozliczenia wykonanego przedmiotu umowy.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Jeżeli w toku czynności odbioru zostanie stwierdzone, że przedmiot odbioru nie osiągnął gotowości do odbioru z powodu niezakończenia robót, to Zamawiający odmówi odbioru z winy Wykonawcy.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Jeżeli w toku czynności odbioru końcowego przedmiotu umowy zostaną stwierdzone wady: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5.1. nadające się do usunięcia - to Zamawiający może zażądać usunięcia wad, wyznaczając odpowiedni termin; fakt usunięcia wad zostanie stwierdzony protokolarnie, </w:t>
      </w:r>
    </w:p>
    <w:p w:rsidR="00E1162C" w:rsidRDefault="00E1162C" w:rsidP="00E1162C">
      <w:pPr>
        <w:ind w:left="56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5.2. nienadające się do usunięcia  - to Zamawiający może zażądać rozebrania elementów obiektu z wadami na koszt i ryzyko Wykonawcy, jeżeli wady uniemożliwiają użytkowanie wykonanych elementów obiektu zgodnie z przeznaczeniem oraz ponownego ich wykonania przez Wykonawcę bez dodatkowego wynagrodzenia.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>
        <w:rPr>
          <w:rFonts w:ascii="Arial" w:hAnsi="Arial"/>
          <w:sz w:val="22"/>
        </w:rPr>
        <w:t>Wykonawca zobowiązany jest do zawiadomienia Zamawiającego o usunięciu wad oraz do zaproponowania terminu odbioru uznanych uprzednio robót jako wadliwych</w:t>
      </w:r>
      <w:r>
        <w:rPr>
          <w:rFonts w:ascii="Arial" w:hAnsi="Arial" w:cs="Arial"/>
          <w:sz w:val="22"/>
        </w:rPr>
        <w:t xml:space="preserve">. 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jc w:val="center"/>
        <w:rPr>
          <w:b/>
        </w:rPr>
      </w:pPr>
      <w:r>
        <w:rPr>
          <w:b/>
        </w:rPr>
        <w:t>§ 9.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gwarancji i rękojmi</w:t>
      </w:r>
    </w:p>
    <w:p w:rsidR="00E1162C" w:rsidRDefault="00E1162C" w:rsidP="00E1162C">
      <w:pPr>
        <w:pStyle w:val="NormalnyWeb"/>
        <w:spacing w:before="0" w:beforeAutospacing="0" w:after="0"/>
        <w:jc w:val="center"/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Strony postanawiają, iż odpowiedzialność Wykonawcy z tytułu rękojmi za wady fizyczne każdego z elementów przedmiotu umowy wynosi 36 miesięcy, licząc od dnia odbioru końcowego całego przedmiotu umowy.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Okres rękojmi za wady fizyczne równy okresowi gwarancji rozpoczyna się z dniem podpisania protokołu końcowego odbioru robót i upływa w dniu wygaśnięcia gwarancji.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Dokumenty gwarancyjne Wykonawca zobowiązany jest dostarczyć w dacie odbioru końcowego, jako załącznik do protokołu.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Stwierdzone w okresie rękojmi i gwarancji usterki lub wady Wykonawca, usunie na własny koszt najpóźniej w terminie wyznaczonym przez Zamawiającego licząc od daty otrzymania pisemnego ich zgłoszenia.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Jeżeli usunięcie wady lub usterki ze względów technicznych nie jest możliwe w terminie wyznaczonym przez Zamawiającego, Wykonawca jest zobowiązany powiado</w:t>
      </w:r>
      <w:r>
        <w:rPr>
          <w:rFonts w:ascii="Arial" w:hAnsi="Arial" w:cs="Arial"/>
          <w:sz w:val="22"/>
        </w:rPr>
        <w:softHyphen/>
        <w:t>mić o tym pisemnie Zamawiającego podając stosowne uzasadnienie. Zamawiający wyznaczy nowy termin, z uwzględnieniem możliwości technologicznych i sztuki budowlanej.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6. Na okoliczność usunięcia wad lub usterek spisuje się protokół z udziałem Wykonawcy i Zamawiającego.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Stwierdzenie usunięcia wad powinno nastąpić nie później niż w ciągu 3 dni od daty zawiadomienia Zamawiającego przez Wykonawcę o dokonaniu naprawy. 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10.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Odstąpienie od umowy</w:t>
      </w:r>
    </w:p>
    <w:p w:rsidR="00E1162C" w:rsidRDefault="00E1162C" w:rsidP="00E1162C">
      <w:pPr>
        <w:jc w:val="both"/>
        <w:rPr>
          <w:b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1. Zamawiającemu przysługuje prawo odstąpienia od umowy w następujących okolicznościach: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1.1.W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okolicznościach,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1.2. Wykonawca nie rozpoczął realizacji przedmiotu umowy w terminie 30 dni od dnia przekazania placu budowy, pomimo wezwania Zamawiającego złożonego na piśmie,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1.3. Wykonawca przerwał realizację robót z innych powodów niż określone w § 13 ust. 1 pkt 1) – 6) i przerwa ta trwa dłużej niż 15 dni. </w:t>
      </w: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Wykonawcy przysługuje prawo odstąpienia od umowy z przyczyn leżących po stronie </w:t>
      </w:r>
    </w:p>
    <w:p w:rsidR="00E1162C" w:rsidRDefault="00E1162C" w:rsidP="00E1162C">
      <w:pPr>
        <w:ind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Zamawiającego.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Odstąpienie od umowy powinno nastąpić w formie pisemnej pod rygorem nieważności takiego oświadczenia i powinno zawierać uzasadnienie.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W przypadku odstąpienia od umowy Wykonawcę oraz Zamawiającego obciążają następujące obowiązki szczegółowe: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4.1.W terminie 14 dni od daty odstąpienia od umowy Wykonawca sporządzi szczegółowy protokół inwentaryzacji robót w toku, według stanu na dzień odstąpienia.</w:t>
      </w:r>
    </w:p>
    <w:p w:rsidR="00E1162C" w:rsidRPr="001446A0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 w:rsidRPr="001446A0">
        <w:rPr>
          <w:rFonts w:ascii="Arial" w:hAnsi="Arial" w:cs="Arial"/>
          <w:sz w:val="22"/>
        </w:rPr>
        <w:t>4.2. Wykonawca zabezpieczy przerwane roboty w zakresie obustronnie uzgodnionym na koszt tej strony, która odstąpiła od umowy.</w:t>
      </w:r>
    </w:p>
    <w:p w:rsidR="00E1162C" w:rsidRPr="001446A0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 w:rsidRPr="001446A0">
        <w:rPr>
          <w:rFonts w:ascii="Arial" w:hAnsi="Arial" w:cs="Arial"/>
          <w:sz w:val="22"/>
        </w:rPr>
        <w:t>4.3. Wykonawca sporządzi wykaz tych materiałów zakupionych na realizację zadania , które nie mogą być wykorzystane przez Wykonawcę do realizacji innych robót objętych niniejszą umową, jeżeli odstąpienie od umowy nastąpiło z przyczyn niezależnych od niego.</w:t>
      </w:r>
    </w:p>
    <w:p w:rsidR="00E1162C" w:rsidRPr="001446A0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 w:rsidRPr="001446A0">
        <w:rPr>
          <w:rFonts w:ascii="Arial" w:hAnsi="Arial" w:cs="Arial"/>
          <w:sz w:val="22"/>
        </w:rPr>
        <w:t>4.4. Wykonawca niezwłocznie, a najpóźniej w terminie 30 dni, usunie z terenu budowy urządzenie zaplecza przez niego dostarczone.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11.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Kary umowne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je formę odszkodowania stanowią kary umowne.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umowne: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Za zwłokę w wykonaniu określonego w umowie przedmiotu umowy – w wysokości 0,3% wynagrodzenia umownego brutto za każdy dzień zwłoki.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Za zwłokę w usunięciu wad stwierdzonych przy odbiorze - w wysokości 0,3% wynagrodzenia umownego brutto za wykonany przedmiot umowy za każdy dzień zwłoki liczonej od dnia wyznaczonego na usunięcie wad.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2.3. Za odstąpienie od umowy z przyczyn zależnych od Wykonawcy - w wysokości 5% wynagrodzenia umownego brutto.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opóźnienia w opłaceniu należności za zrealizowany przedmiot umowy Wykonawcy należą się odsetki ustawowe. 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karę umowną za odstąpienie od umowy z przyczyn zależnych od Zamawiającego w wysokości 5% wynagrodzenia umownego brutto.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zastrzegają prawo dochodzenia odszkodowania uzupełniającego w przypadku, gdy wysokość szkody przewyższy należne kary umowne.</w:t>
      </w:r>
    </w:p>
    <w:p w:rsidR="00E1162C" w:rsidRDefault="00E1162C" w:rsidP="00E1162C">
      <w:pPr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1"/>
          <w:sz w:val="22"/>
        </w:rPr>
        <w:t>W razie</w:t>
      </w:r>
      <w:r>
        <w:rPr>
          <w:rFonts w:ascii="Arial" w:hAnsi="Arial" w:cs="Arial"/>
          <w:sz w:val="22"/>
        </w:rPr>
        <w:t xml:space="preserve"> wystąpienia kar umownych Wykonawca wyraża zgodę na ich potrącenie przez Zamawiającego </w:t>
      </w:r>
      <w:r>
        <w:rPr>
          <w:rFonts w:ascii="Arial" w:hAnsi="Arial" w:cs="Arial"/>
          <w:color w:val="000000"/>
          <w:sz w:val="22"/>
        </w:rPr>
        <w:t xml:space="preserve">z wystawionej faktury końcowej.  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12.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Zabezpieczenie należytego wykonania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Wykonawca wnosi zabezpieczenie należytego wykonania umowy w wysokości 10% ceny oferty brutto, co stanowi kwotę w wysokości: </w:t>
      </w:r>
      <w:r>
        <w:rPr>
          <w:rFonts w:ascii="Arial" w:hAnsi="Arial" w:cs="Arial"/>
          <w:b/>
          <w:sz w:val="22"/>
        </w:rPr>
        <w:t>………</w:t>
      </w:r>
      <w:r w:rsidRPr="00C475E3">
        <w:rPr>
          <w:rFonts w:ascii="Arial" w:hAnsi="Arial" w:cs="Arial"/>
          <w:b/>
          <w:sz w:val="22"/>
        </w:rPr>
        <w:t> zł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(słownie złotych: ……….) </w:t>
      </w:r>
      <w:r>
        <w:rPr>
          <w:rFonts w:ascii="Arial" w:hAnsi="Arial" w:cs="Arial"/>
          <w:sz w:val="22"/>
        </w:rPr>
        <w:t xml:space="preserve">w formie ………………………….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 przypadku należytego wykonania robót 70% zabezpieczenia zostanie zwrócone lub zwolnione w ciągu 30 dni po odbiorze końcowym całego przedmiotu umowy potwierdzającym jego należyte wykonanie, o którym mowa w § 8 ust. 1 niniejszej umowy. Pozostałą część, tj. 30% kwoty zabezpieczenia Zamawiający zatrzyma na pokrycie roszczeń z tytułu rękojmi za wady i zwróci w terminie 15 dni po upływie okresu rękojmi za wady.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W sytuacji, gdy wskutek okoliczności, o których mowa w § 13 ust. 1 pkt 1) - 6) niniejszej umowy wystąpi konieczność przedłużenia terminu realizacji zamówienia w stosunku do terminu przedstawionego w ofercie przetargowej, Wykonawca przed podpisaniem aneksu lub najpóźniej w dniu jego podpisywania, zobowiązany jest do przedłużenia terminu ważności wniesionego zabezpieczenia należytego wykonania umowy, albo jeśli nie jest to możliwe, do wniesienia nowego zabezpieczenia na okres wynikający z aneksu do umowy.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W trakcie realizacji umowy wykonawca może dokonać zmiany formy zabezpieczenia na jedną lub kilka form, o których mowa w Rozdziale XV Specyfikacji istotnych warunków zamówienia. Zmiana formy zabezpieczenia musi być dokonana z zachowaniem ciągłości zabezpieczenia i bez zmiany jego wysokości. </w:t>
      </w:r>
    </w:p>
    <w:p w:rsidR="00E1162C" w:rsidRDefault="00E1162C" w:rsidP="00E1162C"/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13.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Zmiana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Dopuszcza się możliwość następujących zmian postanowień zawartej umowy: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wystąpienia okoliczności, których nie można było przewidzieć pomimo zachowania należytej staranności (np. wykopaliska archeologiczne, anomalie pogodowe),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zawieszenia robót przez Zamawiającego,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lastRenderedPageBreak/>
        <w:t>przesunięcie terminu realizacji umowy w przypadku zmiany dokumentacji projektowej,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konieczności wykonania robót zamiennych i/lub dodatkowych,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wystąpienia przestojów i opóźnień zawinionych przez Zamawiającego,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działania siły wyższej (np. klęski żywiołowe, strajki), mającej bezpośredni wpływ na terminowość wykonania przedmiotu umowy,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zmiana osób, uczestniczących w wykonywaniu zamówienia, nie wynikająca z winy Wykonawcy (choroba, wypadki losowe, nieprzewidziane zmiany organizacyjne itp.)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ustawowa zmiana stawki podatku VAT,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wystąpienia o</w:t>
      </w:r>
      <w:r>
        <w:rPr>
          <w:rFonts w:ascii="Arial" w:hAnsi="Arial" w:cs="Arial"/>
          <w:sz w:val="22"/>
          <w:szCs w:val="22"/>
        </w:rPr>
        <w:t>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1) – 6) zostanie ustalony nowy termin realizacji, z tym że okres przesunięcia terminu zakończenia równy będzie okresowi, w którym wykonanie robót nie było możliwe.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wystąpienia o</w:t>
      </w:r>
      <w:r>
        <w:rPr>
          <w:rFonts w:ascii="Arial" w:hAnsi="Arial" w:cs="Arial"/>
          <w:sz w:val="22"/>
          <w:szCs w:val="22"/>
        </w:rPr>
        <w:t>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7) zmiana którejkolwiek z osób wskazanych w ofercie, w trakcie realizacji przedmiotu umowy, musi być uzasadniona przez Wykonawcę na piśmie i wymaga pisemnego zaakceptowania przez Zamawiającego. Zamawiający zaakceptuje taką zmianę w terminie 2 dni od daty przedłożenia propozycji i wyłącznie wtedy, gdy kwalifikacje i doświadczenie wskazanych osób będą takie same jak kwalifikacji i doświadczenia osób, wymaganych postanowieniami SIWZ. Zmiana osób na inne niż wskazane w ofercie Wykonawcy, bez akceptacji Zamawiającego, stanowi podstawę od odstąpienia od umowy przez Zamawiającego z winy Wykonawcy. 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</w:t>
      </w:r>
      <w:r>
        <w:rPr>
          <w:rFonts w:ascii="Arial" w:hAnsi="Arial" w:cs="Arial"/>
          <w:sz w:val="22"/>
          <w:szCs w:val="22"/>
        </w:rPr>
        <w:t>nia okoliczności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8) wartość wynagrodzenia za przedmiot umowy zostanie odpowiednio zmieniona.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Zmiany, o których mowa</w:t>
      </w:r>
      <w:r>
        <w:rPr>
          <w:rFonts w:ascii="Arial" w:hAnsi="Arial" w:cs="Arial"/>
          <w:sz w:val="22"/>
          <w:szCs w:val="22"/>
        </w:rPr>
        <w:t xml:space="preserve"> w ust. 1</w:t>
      </w:r>
      <w:r w:rsidRPr="00666A5D">
        <w:rPr>
          <w:rFonts w:ascii="Arial" w:hAnsi="Arial" w:cs="Arial"/>
          <w:sz w:val="22"/>
          <w:szCs w:val="22"/>
        </w:rPr>
        <w:t xml:space="preserve"> wymagają dla swej ważności, pod rygorem nieważności formy pisemnej w formie aneksu.</w:t>
      </w:r>
    </w:p>
    <w:p w:rsidR="00E1162C" w:rsidRDefault="00E1162C" w:rsidP="00E1162C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 14.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Postanowienia końcowe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mają zastosowanie przepisy ustawy z dnia 29 stycznia 2004r. – Prawo zamówień publicznych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12F6C">
        <w:rPr>
          <w:rFonts w:ascii="Arial" w:hAnsi="Arial" w:cs="Arial"/>
          <w:color w:val="000000"/>
          <w:sz w:val="22"/>
          <w:szCs w:val="22"/>
        </w:rPr>
        <w:t>Dz. U. z 2013 r., poz. 907</w:t>
      </w:r>
      <w:r>
        <w:rPr>
          <w:rFonts w:ascii="Arial" w:hAnsi="Arial" w:cs="Arial"/>
          <w:color w:val="000000"/>
          <w:sz w:val="22"/>
          <w:szCs w:val="22"/>
        </w:rPr>
        <w:t>, z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, ustawy z dnia 23 kwietnia 1964 r. - Kodeks cywilny (Dz. U. Nr 16, poz.93,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ustawy z dnia 7 lipca 1994 r. Prawo budowlane ( Dz. U. z 2006r. Nr 156, poz.1118,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trzech jednobrzmiących egzemplarzach, dwa dla Zamawiającego, jeden dla Wykonawcy.</w:t>
      </w:r>
    </w:p>
    <w:p w:rsidR="00E1162C" w:rsidRDefault="00E1162C" w:rsidP="00E1162C"/>
    <w:p w:rsidR="00E1162C" w:rsidRDefault="00E1162C" w:rsidP="00E1162C"/>
    <w:p w:rsidR="00E1162C" w:rsidRDefault="00E1162C" w:rsidP="00E1162C"/>
    <w:p w:rsidR="00E1162C" w:rsidRDefault="00E1162C" w:rsidP="00E1162C"/>
    <w:p w:rsidR="00E1162C" w:rsidRPr="00A95F7F" w:rsidRDefault="00E1162C" w:rsidP="00E1162C">
      <w:pPr>
        <w:rPr>
          <w:rFonts w:ascii="Arial" w:hAnsi="Arial" w:cs="Arial"/>
          <w:sz w:val="22"/>
          <w:szCs w:val="22"/>
        </w:rPr>
      </w:pPr>
    </w:p>
    <w:p w:rsidR="00E1162C" w:rsidRPr="00A95F7F" w:rsidRDefault="00E1162C" w:rsidP="00E1162C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5F7F">
        <w:rPr>
          <w:rFonts w:ascii="Arial" w:hAnsi="Arial" w:cs="Arial"/>
          <w:sz w:val="22"/>
          <w:szCs w:val="22"/>
        </w:rPr>
        <w:t xml:space="preserve">………………………..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5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A95F7F">
        <w:rPr>
          <w:rFonts w:ascii="Arial" w:hAnsi="Arial" w:cs="Arial"/>
          <w:sz w:val="22"/>
          <w:szCs w:val="22"/>
        </w:rPr>
        <w:t xml:space="preserve">    </w:t>
      </w:r>
    </w:p>
    <w:p w:rsidR="00E1162C" w:rsidRPr="00A95F7F" w:rsidRDefault="00E1162C" w:rsidP="00E1162C">
      <w:pPr>
        <w:autoSpaceDE w:val="0"/>
        <w:rPr>
          <w:rFonts w:ascii="Arial" w:hAnsi="Arial" w:cs="Arial"/>
          <w:sz w:val="22"/>
          <w:szCs w:val="22"/>
        </w:rPr>
      </w:pPr>
    </w:p>
    <w:p w:rsidR="00E1162C" w:rsidRPr="00A95F7F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</w:rPr>
        <w:t xml:space="preserve">  </w:t>
      </w:r>
      <w:r w:rsidRPr="00A95F7F">
        <w:rPr>
          <w:rFonts w:ascii="Arial" w:hAnsi="Arial" w:cs="Arial"/>
          <w:b/>
          <w:bCs/>
        </w:rPr>
        <w:t>ZAMAWIAJĄCY</w:t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WYKONAWCA</w:t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</w:t>
      </w:r>
    </w:p>
    <w:p w:rsidR="00E1162C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1162C" w:rsidRPr="00A95F7F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E1162C" w:rsidRPr="00A95F7F" w:rsidRDefault="00E1162C" w:rsidP="00E1162C">
      <w:pPr>
        <w:widowControl w:val="0"/>
        <w:autoSpaceDE w:val="0"/>
        <w:ind w:right="6297" w:firstLine="360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.................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</w:t>
      </w:r>
    </w:p>
    <w:p w:rsidR="00E1162C" w:rsidRPr="00A95F7F" w:rsidRDefault="00E1162C" w:rsidP="00E1162C">
      <w:pPr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pacing w:val="1"/>
          <w:sz w:val="22"/>
          <w:szCs w:val="22"/>
        </w:rPr>
        <w:t xml:space="preserve">  (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pacing w:val="1"/>
          <w:sz w:val="22"/>
          <w:szCs w:val="22"/>
        </w:rPr>
        <w:t>o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t</w:t>
      </w:r>
      <w:r w:rsidRPr="00A95F7F">
        <w:rPr>
          <w:rFonts w:ascii="Arial" w:hAnsi="Arial" w:cs="Arial"/>
          <w:spacing w:val="1"/>
          <w:sz w:val="22"/>
          <w:szCs w:val="22"/>
        </w:rPr>
        <w:t>r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y</w:t>
      </w:r>
      <w:r w:rsidRPr="00A95F7F">
        <w:rPr>
          <w:rFonts w:ascii="Arial" w:hAnsi="Arial" w:cs="Arial"/>
          <w:spacing w:val="1"/>
          <w:sz w:val="22"/>
          <w:szCs w:val="22"/>
        </w:rPr>
        <w:t>g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ata</w:t>
      </w:r>
      <w:r w:rsidRPr="00A95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1"/>
          <w:sz w:val="22"/>
          <w:szCs w:val="22"/>
        </w:rPr>
        <w:t>rb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pacing w:val="2"/>
          <w:sz w:val="22"/>
          <w:szCs w:val="22"/>
        </w:rPr>
        <w:t>i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 Gminy)</w:t>
      </w:r>
    </w:p>
    <w:p w:rsidR="00E1162C" w:rsidRDefault="00E1162C" w:rsidP="00E1162C">
      <w:pPr>
        <w:pStyle w:val="NormalnyWeb"/>
        <w:spacing w:after="0"/>
        <w:ind w:left="720"/>
        <w:jc w:val="both"/>
      </w:pPr>
    </w:p>
    <w:p w:rsidR="00E1162C" w:rsidRDefault="00E1162C" w:rsidP="00E1162C"/>
    <w:p w:rsidR="00A50A91" w:rsidRPr="00E1162C" w:rsidRDefault="00A50A91" w:rsidP="00E1162C"/>
    <w:sectPr w:rsidR="00A50A91" w:rsidRPr="00E1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F" w:rsidRDefault="007B078F" w:rsidP="000273D7">
      <w:r>
        <w:separator/>
      </w:r>
    </w:p>
  </w:endnote>
  <w:endnote w:type="continuationSeparator" w:id="0">
    <w:p w:rsidR="007B078F" w:rsidRDefault="007B078F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F" w:rsidRDefault="007B078F" w:rsidP="000273D7">
      <w:r>
        <w:separator/>
      </w:r>
    </w:p>
  </w:footnote>
  <w:footnote w:type="continuationSeparator" w:id="0">
    <w:p w:rsidR="007B078F" w:rsidRDefault="007B078F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DFD"/>
    <w:multiLevelType w:val="multilevel"/>
    <w:tmpl w:val="472AA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162A9"/>
    <w:multiLevelType w:val="hybridMultilevel"/>
    <w:tmpl w:val="7766FABE"/>
    <w:lvl w:ilvl="0" w:tplc="B4F0D0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D0702"/>
    <w:multiLevelType w:val="hybridMultilevel"/>
    <w:tmpl w:val="08AA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64F4"/>
    <w:multiLevelType w:val="hybridMultilevel"/>
    <w:tmpl w:val="4D96EAEA"/>
    <w:lvl w:ilvl="0" w:tplc="0102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7495E"/>
    <w:multiLevelType w:val="hybridMultilevel"/>
    <w:tmpl w:val="0E0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B2470"/>
    <w:multiLevelType w:val="hybridMultilevel"/>
    <w:tmpl w:val="9476D8E6"/>
    <w:lvl w:ilvl="0" w:tplc="637CE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35D6A"/>
    <w:rsid w:val="00065499"/>
    <w:rsid w:val="001446A0"/>
    <w:rsid w:val="001C4841"/>
    <w:rsid w:val="001C5371"/>
    <w:rsid w:val="00215B7F"/>
    <w:rsid w:val="002650DA"/>
    <w:rsid w:val="00267093"/>
    <w:rsid w:val="00286777"/>
    <w:rsid w:val="002A3D15"/>
    <w:rsid w:val="003B6AF4"/>
    <w:rsid w:val="00442028"/>
    <w:rsid w:val="00445363"/>
    <w:rsid w:val="004B07CE"/>
    <w:rsid w:val="004B7579"/>
    <w:rsid w:val="004E1E96"/>
    <w:rsid w:val="005365F8"/>
    <w:rsid w:val="006B3439"/>
    <w:rsid w:val="006C2AFE"/>
    <w:rsid w:val="00712E33"/>
    <w:rsid w:val="007B078F"/>
    <w:rsid w:val="008A0F57"/>
    <w:rsid w:val="0096703E"/>
    <w:rsid w:val="009847F1"/>
    <w:rsid w:val="00A12F6C"/>
    <w:rsid w:val="00A50A91"/>
    <w:rsid w:val="00A633EA"/>
    <w:rsid w:val="00A7068C"/>
    <w:rsid w:val="00AA41A4"/>
    <w:rsid w:val="00B3662C"/>
    <w:rsid w:val="00B55619"/>
    <w:rsid w:val="00B6685D"/>
    <w:rsid w:val="00DD16AB"/>
    <w:rsid w:val="00DD6039"/>
    <w:rsid w:val="00DE229C"/>
    <w:rsid w:val="00DF1EF6"/>
    <w:rsid w:val="00E1162C"/>
    <w:rsid w:val="00E121A4"/>
    <w:rsid w:val="00E740A1"/>
    <w:rsid w:val="00ED2C9F"/>
    <w:rsid w:val="00F025EA"/>
    <w:rsid w:val="00F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C48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8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C48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8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2013-08-26T06:19:00Z</cp:lastPrinted>
  <dcterms:created xsi:type="dcterms:W3CDTF">2013-04-04T07:23:00Z</dcterms:created>
  <dcterms:modified xsi:type="dcterms:W3CDTF">2013-12-02T13:32:00Z</dcterms:modified>
</cp:coreProperties>
</file>