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8074" w14:textId="77777777" w:rsidR="00824D95" w:rsidRPr="00824D95" w:rsidRDefault="00824D95" w:rsidP="00824D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Łukta, dnia ...........................................</w:t>
      </w:r>
    </w:p>
    <w:p w14:paraId="7CA6B276" w14:textId="77777777" w:rsidR="00824D95" w:rsidRPr="00824D95" w:rsidRDefault="00824D95" w:rsidP="00824D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194E48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</w:t>
      </w:r>
    </w:p>
    <w:p w14:paraId="3FDCEBE9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5315A0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                                   </w:t>
      </w:r>
    </w:p>
    <w:p w14:paraId="237155A5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EF6F76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</w:t>
      </w:r>
    </w:p>
    <w:p w14:paraId="7593D782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(oznaczenie przedsiębiorczy, adres, siedziba)</w:t>
      </w:r>
    </w:p>
    <w:p w14:paraId="43BF87AB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C48543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</w:t>
      </w: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WÓJT   GMINY  ŁUKTA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392285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(numer  w rejestrze przedsiębiorców w KRS </w:t>
      </w:r>
    </w:p>
    <w:p w14:paraId="4DEE3796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 ile przedsiębiorca taki numer posiada)</w:t>
      </w:r>
    </w:p>
    <w:p w14:paraId="46D7454A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B8A12E1" w14:textId="77777777" w:rsidR="00824D95" w:rsidRPr="00824D95" w:rsidRDefault="00824D95" w:rsidP="00824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  .....................................................</w:t>
      </w:r>
    </w:p>
    <w:p w14:paraId="0B032A44" w14:textId="77777777" w:rsidR="00824D95" w:rsidRPr="00824D95" w:rsidRDefault="00824D95" w:rsidP="00824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REGON ...............................................      </w:t>
      </w:r>
    </w:p>
    <w:p w14:paraId="13793518" w14:textId="77777777" w:rsidR="00824D95" w:rsidRPr="00824D95" w:rsidRDefault="00824D95" w:rsidP="00824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Tel:  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2BF68AA6" w14:textId="77777777" w:rsidR="00824D95" w:rsidRPr="00824D95" w:rsidRDefault="00824D95" w:rsidP="00824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31CD3C" w14:textId="77777777" w:rsidR="00824D95" w:rsidRPr="00824D95" w:rsidRDefault="00824D95" w:rsidP="00824D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0D9B42DA" w14:textId="77777777" w:rsidR="00824D95" w:rsidRPr="00824D95" w:rsidRDefault="00824D95" w:rsidP="00824D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wydanie zezwolenia na sprzedaż napojów alkoholowych</w:t>
      </w:r>
    </w:p>
    <w:p w14:paraId="186066AF" w14:textId="77777777" w:rsidR="00824D95" w:rsidRPr="00824D95" w:rsidRDefault="00824D95" w:rsidP="00824D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spożycia w miejscu / poza miejscem sprzedaży*.</w:t>
      </w:r>
    </w:p>
    <w:p w14:paraId="455017F9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B4817A" w14:textId="77777777" w:rsidR="00824D95" w:rsidRPr="00824D95" w:rsidRDefault="00824D95" w:rsidP="00824D95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art.18 ust. 2 ustawy z dnia 26 października 1982r. o wychowaniu w trzeźwości </w:t>
      </w:r>
    </w:p>
    <w:p w14:paraId="23D7ECE1" w14:textId="77777777" w:rsidR="00824D95" w:rsidRPr="00824D95" w:rsidRDefault="00824D95" w:rsidP="00824D9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przeciwdziałaniu alkoholizmowi </w:t>
      </w:r>
      <w:r w:rsidRPr="00824D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824D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824D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824D9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Dz.U.2023.2151</w:t>
      </w:r>
      <w:r w:rsidRPr="00824D95">
        <w:rPr>
          <w:rFonts w:ascii="Open Sans" w:eastAsia="Times New Roman" w:hAnsi="Open Sans" w:cs="Open Sans"/>
          <w:b/>
          <w:bCs/>
          <w:color w:val="333333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824D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wydanie  zezwolenia na sprzedaż napojów alkoholowych  zawierających (zaznaczyć właściwe „x”):</w:t>
      </w:r>
    </w:p>
    <w:p w14:paraId="2DA73920" w14:textId="77777777" w:rsidR="00824D95" w:rsidRPr="00824D95" w:rsidRDefault="00824D95" w:rsidP="00824D9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  </w:t>
      </w: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do 4,5% alkoholu oraz piwo</w:t>
      </w: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3473BBF" w14:textId="77777777" w:rsidR="00824D95" w:rsidRPr="00824D95" w:rsidRDefault="00824D95" w:rsidP="00824D9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  </w:t>
      </w: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powyżej 4,5% do 18%  zawartości alkoholu (z wyjątkiem piwa)</w:t>
      </w: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</w:p>
    <w:p w14:paraId="5ECBCDED" w14:textId="77777777" w:rsidR="00824D95" w:rsidRPr="00824D95" w:rsidRDefault="00824D95" w:rsidP="00824D9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  </w:t>
      </w:r>
      <w:r w:rsidRPr="00824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powyżej 18% zawartości alkoholu</w:t>
      </w:r>
      <w:r w:rsidRPr="00824D9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</w:p>
    <w:p w14:paraId="4BA7D823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1B9BCC" w14:textId="77777777" w:rsidR="00824D95" w:rsidRPr="00824D95" w:rsidRDefault="00824D95" w:rsidP="00824D9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Adres punktu sprzedaży .........................................................................................................................</w:t>
      </w:r>
    </w:p>
    <w:p w14:paraId="1B3495DD" w14:textId="77777777" w:rsidR="00824D95" w:rsidRPr="00824D95" w:rsidRDefault="00824D95" w:rsidP="00824D9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4B65EDF7" w14:textId="77777777" w:rsidR="00824D95" w:rsidRPr="00824D95" w:rsidRDefault="00824D95" w:rsidP="00824D95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Adres punktu składowania napojów alkoholowych ( magazynu dystrybucyjnego) ..............................</w:t>
      </w:r>
    </w:p>
    <w:p w14:paraId="2067084B" w14:textId="77777777" w:rsidR="00824D95" w:rsidRPr="00824D95" w:rsidRDefault="00824D95" w:rsidP="00824D95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2BB5E217" w14:textId="77777777" w:rsidR="00824D95" w:rsidRPr="00824D95" w:rsidRDefault="00824D95" w:rsidP="00824D95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Przedmiot działalności gospodarczej  ....................................................................................................</w:t>
      </w:r>
    </w:p>
    <w:p w14:paraId="7BAF52B6" w14:textId="77777777" w:rsidR="00824D95" w:rsidRPr="00824D95" w:rsidRDefault="00824D95" w:rsidP="00824D9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</w:t>
      </w:r>
    </w:p>
    <w:p w14:paraId="1004FF77" w14:textId="77777777" w:rsidR="00824D95" w:rsidRPr="00824D95" w:rsidRDefault="00824D95" w:rsidP="00824D95">
      <w:pPr>
        <w:spacing w:after="0" w:line="48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AC928B6" w14:textId="77777777" w:rsidR="00824D95" w:rsidRPr="00824D95" w:rsidRDefault="00824D95" w:rsidP="00824D9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24D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022B959A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podpis </w:t>
      </w:r>
    </w:p>
    <w:p w14:paraId="5D16F35C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( w przypadku sp. cywilnej podpisy wszystkich wspólników)</w:t>
      </w:r>
    </w:p>
    <w:p w14:paraId="5482F607" w14:textId="77777777" w:rsidR="00824D95" w:rsidRPr="00824D95" w:rsidRDefault="00824D95" w:rsidP="00824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2540B6" w14:textId="77777777" w:rsidR="00824D95" w:rsidRPr="00824D95" w:rsidRDefault="00824D95" w:rsidP="00824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wniosku dołączam następujące dokumenty:</w:t>
      </w:r>
    </w:p>
    <w:p w14:paraId="13305B9D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  <w:t xml:space="preserve">1) dokument potwierdzający tytuł prawny wnioskodawcy do lokalu stanowiącego punkt sprzedaży    </w:t>
      </w:r>
    </w:p>
    <w:p w14:paraId="4137532D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  <w:t xml:space="preserve">    napojów alkoholowych, </w:t>
      </w:r>
    </w:p>
    <w:p w14:paraId="027EC795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  <w:t xml:space="preserve">2) pisemną zgodę właściciela, użytkownika, zarządcy lub administratora budynku, jeżeli punkt  </w:t>
      </w:r>
    </w:p>
    <w:p w14:paraId="54BB57A0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Arial Unicode MS"/>
          <w:kern w:val="0"/>
          <w:sz w:val="20"/>
          <w:szCs w:val="20"/>
          <w:lang w:eastAsia="pl-PL"/>
          <w14:ligatures w14:val="none"/>
        </w:rPr>
        <w:t xml:space="preserve">    sprzedaży będzie zlokalizowany w budynku mieszkalnym wielorodzinnym, </w:t>
      </w:r>
    </w:p>
    <w:p w14:paraId="321D6D52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 xml:space="preserve">3) decyzję właściwego państwowego inspektora sanitarnego o zatwierdzeniu zakładu, o której mowa </w:t>
      </w:r>
    </w:p>
    <w:p w14:paraId="2DF7A540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 xml:space="preserve">    w </w:t>
      </w:r>
      <w:hyperlink r:id="rId4" w:anchor="hiperlinkText.rpc?hiperlink=type=tresc:nro=Powszechny.525392:part=a65u1p2&amp;full=1" w:tgtFrame="_parent" w:history="1">
        <w:r w:rsidRPr="00824D95">
          <w:rPr>
            <w:rFonts w:ascii="Times New Roman" w:eastAsia="Arial Unicode MS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art. 65 ust. 1 pkt 2</w:t>
        </w:r>
      </w:hyperlink>
      <w:r w:rsidRPr="00824D95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z dnia 25 sierpnia 2006 r. o bezpieczeństwie  żywności i żywienia (Dz.U.2023.1448 </w:t>
      </w:r>
      <w:proofErr w:type="spellStart"/>
      <w:r w:rsidRPr="00824D95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824D95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>.).</w:t>
      </w:r>
    </w:p>
    <w:p w14:paraId="108B6683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E87666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824D95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*właściwe zaznaczyć</w:t>
      </w:r>
    </w:p>
    <w:p w14:paraId="4712F37B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3D139A03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3408473F" w14:textId="77777777" w:rsidR="00824D95" w:rsidRPr="00824D95" w:rsidRDefault="00824D95" w:rsidP="00824D95">
      <w:pPr>
        <w:spacing w:after="0" w:line="240" w:lineRule="auto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</w:p>
    <w:p w14:paraId="3CA213C7" w14:textId="77777777" w:rsidR="00824D95" w:rsidRPr="00824D95" w:rsidRDefault="00824D95" w:rsidP="00824D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0DD959B" w14:textId="77777777" w:rsidR="00824D95" w:rsidRPr="00824D95" w:rsidRDefault="00824D95" w:rsidP="00824D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C12CC2" w14:textId="77777777" w:rsidR="00824D95" w:rsidRPr="00824D95" w:rsidRDefault="00824D95" w:rsidP="00824D9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Klauzula informacyjna dla ubiegających się o zezwolenie   na sprzedaż alkoholu .</w:t>
      </w:r>
    </w:p>
    <w:p w14:paraId="70DED2F5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2F5001F5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Zgodnie z art. 13 ogólnego rozporządzenia o ochronie danych osobowych z dnia 27 kwietnia 2016 r (Dz.U. UE  L Nr 119  z 04.05.2016). informuję, iż:</w:t>
      </w:r>
    </w:p>
    <w:p w14:paraId="2B67DEB6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1) administratorem Pani/Pana danych osobowych jest Gmina Łukta  z siedzibą w Łukta  ul. Mazurska 2, 14-105 Łukta </w:t>
      </w:r>
    </w:p>
    <w:p w14:paraId="4AD7A344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2) kontakt z Inspektorem Ochrony Danych w Urzędzie Gminy Łukta  możliwy jest pod numerem tel. nr. 89 647</w:t>
      </w: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50 70 wew.42  lub adresem email lukta@lukta.com.pl</w:t>
      </w:r>
    </w:p>
    <w:p w14:paraId="4D9F358E" w14:textId="77777777" w:rsidR="00824D95" w:rsidRPr="00824D95" w:rsidRDefault="00824D95" w:rsidP="00824D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Pani/Pana dane osobowe przetwarzane będą  w celu realizacji ustawowych zadań Urzędu Gminy - na podstawie  U</w:t>
      </w:r>
      <w:r w:rsidRPr="00824D9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stawy  z dnia 26 października 1982 r. o wychowaniu w trzeźwości i przeciwdziałaniu alkoholizmowi </w:t>
      </w:r>
      <w:r w:rsidRPr="00824D9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Pr="00824D9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824D9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824D95">
        <w:rPr>
          <w:rFonts w:ascii="Arial" w:eastAsia="Times New Roman" w:hAnsi="Arial" w:cs="Arial"/>
          <w:bCs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Dz.U.2023.2151</w:t>
      </w:r>
      <w:r w:rsidRPr="00824D95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6FD657DC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4) odbiorcami Pana/Pani danych osobowych będą  wyłącznie podmioty upoważnione na podstawie prawa do uzyskiwania danych osobowych </w:t>
      </w:r>
    </w:p>
    <w:p w14:paraId="0CF57382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5) Pana/Pani dane osobowe przechowywane będą przez okres określony przepisami prawa, zgodnie                      z instrukcją kancelaryjną.  </w:t>
      </w:r>
    </w:p>
    <w:p w14:paraId="3F5CFAF3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6) posiada Pani/Pan prawo</w:t>
      </w: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do: : żądania od administratora dostępu do danych osobowych, prawo do ich sprostowania    oraz ograniczenia ich  przetwarzania .   </w:t>
      </w:r>
    </w:p>
    <w:p w14:paraId="6D140302" w14:textId="77777777" w:rsidR="00824D95" w:rsidRPr="00824D95" w:rsidRDefault="00824D95" w:rsidP="00824D9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ma Pan/Pani prawo wniesienia skargi do Prezesa Urzędu Ochrony danych Osobowych.</w:t>
      </w:r>
    </w:p>
    <w:p w14:paraId="33C44F8D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>8) podanie danych osobowych w zakresie wymaganym ustawodawstwem jest obligatoryjne.</w:t>
      </w:r>
    </w:p>
    <w:p w14:paraId="0D2C9663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292165B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97051FD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50621D8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74D1828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                                             …………………………………………………</w:t>
      </w:r>
    </w:p>
    <w:p w14:paraId="63A4BBAD" w14:textId="7F935CC9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  <w:r w:rsidRPr="00824D95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 xml:space="preserve">         miejscowość,</w:t>
      </w:r>
      <w:r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824D95"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  <w:t>data                                                                                               podpis</w:t>
      </w:r>
    </w:p>
    <w:p w14:paraId="41C0D382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1D7EFF24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C0EC48C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4D96F8BD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3D1483F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ECD6DB4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9F683E9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12F3C50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C29AB85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5A5DADE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66CA5069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A7BBD35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8169E20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16BD25D7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1617874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4356E1B1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71D1E5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321BDAF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076A08B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51F9B04A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2ECDEC5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42B2E3F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799D1F9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31901F1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616C5523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140B10B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78CC64D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EA02395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081DA08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09622A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ABC078F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6A7AB6D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0C5314C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800E643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458E4DEA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F4FEA79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7E3320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2202D2A5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6157BBD6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7DCDEDE9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602CF66F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37F6E4A7" w14:textId="77777777" w:rsidR="00824D95" w:rsidRPr="00824D95" w:rsidRDefault="00824D95" w:rsidP="00824D95">
      <w:pPr>
        <w:spacing w:after="0" w:line="240" w:lineRule="auto"/>
        <w:rPr>
          <w:rFonts w:ascii="Arial" w:eastAsia="Arial Unicode MS" w:hAnsi="Arial" w:cs="Arial"/>
          <w:kern w:val="0"/>
          <w:sz w:val="20"/>
          <w:szCs w:val="20"/>
          <w:lang w:eastAsia="pl-PL"/>
          <w14:ligatures w14:val="none"/>
        </w:rPr>
      </w:pPr>
    </w:p>
    <w:p w14:paraId="0162738C" w14:textId="77777777" w:rsidR="00FE1350" w:rsidRDefault="00FE1350"/>
    <w:sectPr w:rsidR="00FE1350" w:rsidSect="00824D9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BC"/>
    <w:rsid w:val="00824D95"/>
    <w:rsid w:val="00900EC7"/>
    <w:rsid w:val="00B40950"/>
    <w:rsid w:val="00F607BC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8A6"/>
  <w15:chartTrackingRefBased/>
  <w15:docId w15:val="{F1A64803-6AFA-49A5-AA0B-5C4641E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2024-10-22T07:35:00Z</dcterms:created>
  <dcterms:modified xsi:type="dcterms:W3CDTF">2024-10-22T07:35:00Z</dcterms:modified>
</cp:coreProperties>
</file>